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</w:p>
    <w:p>
      <w:pPr>
        <w:jc w:val="center"/>
        <w:rPr>
          <w:rFonts w:ascii="黑体" w:hAnsi="Times New Roman" w:eastAsia="黑体" w:cs="黑体"/>
          <w:b/>
          <w:sz w:val="44"/>
          <w:szCs w:val="44"/>
          <w:lang w:bidi="ar"/>
        </w:rPr>
      </w:pPr>
    </w:p>
    <w:p>
      <w:pPr>
        <w:spacing w:line="720" w:lineRule="exact"/>
        <w:jc w:val="center"/>
        <w:rPr>
          <w:rFonts w:ascii="黑体" w:hAnsi="Times New Roman" w:eastAsia="黑体" w:cs="黑体"/>
          <w:b/>
          <w:sz w:val="44"/>
          <w:szCs w:val="44"/>
          <w:lang w:bidi="ar"/>
        </w:rPr>
      </w:pPr>
    </w:p>
    <w:p>
      <w:pPr>
        <w:spacing w:line="720" w:lineRule="exact"/>
        <w:jc w:val="center"/>
        <w:rPr>
          <w:rFonts w:ascii="黑体" w:hAnsi="Times New Roman" w:eastAsia="黑体" w:cs="黑体"/>
          <w:b/>
          <w:sz w:val="48"/>
          <w:szCs w:val="48"/>
        </w:rPr>
      </w:pPr>
      <w:r>
        <w:rPr>
          <w:rFonts w:hint="eastAsia" w:ascii="黑体" w:hAnsi="Times New Roman" w:eastAsia="黑体" w:cs="黑体"/>
          <w:b/>
          <w:sz w:val="48"/>
          <w:szCs w:val="48"/>
          <w:lang w:bidi="ar"/>
        </w:rPr>
        <w:t>河南中医药大学研究生</w:t>
      </w:r>
      <w:r>
        <w:rPr>
          <w:rFonts w:hint="eastAsia" w:ascii="黑体" w:hAnsi="宋体" w:eastAsia="黑体" w:cs="宋体"/>
          <w:b/>
          <w:sz w:val="48"/>
          <w:szCs w:val="48"/>
          <w:lang w:bidi="ar"/>
        </w:rPr>
        <w:t>创新</w:t>
      </w:r>
      <w:r>
        <w:rPr>
          <w:rFonts w:hint="eastAsia" w:ascii="黑体" w:hAnsi="宋体" w:eastAsia="黑体" w:cs="宋体"/>
          <w:b/>
          <w:sz w:val="48"/>
          <w:szCs w:val="48"/>
          <w:lang w:val="en-US" w:eastAsia="zh-CN" w:bidi="ar"/>
        </w:rPr>
        <w:t>创业</w:t>
      </w:r>
      <w:r>
        <w:rPr>
          <w:rFonts w:hint="eastAsia" w:ascii="黑体" w:hAnsi="宋体" w:eastAsia="黑体" w:cs="宋体"/>
          <w:b/>
          <w:sz w:val="48"/>
          <w:szCs w:val="48"/>
          <w:lang w:bidi="ar"/>
        </w:rPr>
        <w:t>团队</w:t>
      </w:r>
    </w:p>
    <w:p>
      <w:pPr>
        <w:rPr>
          <w:rFonts w:ascii="黑体" w:hAnsi="Times New Roman" w:eastAsia="黑体" w:cs="黑体"/>
          <w:sz w:val="44"/>
          <w:szCs w:val="44"/>
        </w:rPr>
      </w:pPr>
    </w:p>
    <w:p>
      <w:pPr>
        <w:jc w:val="center"/>
        <w:rPr>
          <w:rFonts w:ascii="黑体" w:hAnsi="Times New Roman" w:eastAsia="黑体" w:cs="黑体"/>
          <w:b/>
          <w:bCs/>
          <w:spacing w:val="60"/>
          <w:sz w:val="52"/>
          <w:szCs w:val="52"/>
        </w:rPr>
      </w:pPr>
      <w:r>
        <w:rPr>
          <w:rFonts w:hint="eastAsia" w:ascii="黑体" w:hAnsi="Times New Roman" w:eastAsia="黑体" w:cs="黑体"/>
          <w:b/>
          <w:bCs/>
          <w:spacing w:val="60"/>
          <w:sz w:val="52"/>
          <w:szCs w:val="52"/>
          <w:lang w:bidi="ar"/>
        </w:rPr>
        <w:t>申  报  书</w:t>
      </w:r>
    </w:p>
    <w:p>
      <w:pPr>
        <w:rPr>
          <w:rFonts w:eastAsia="黑体" w:cs="宋体"/>
          <w:b/>
          <w:kern w:val="0"/>
          <w:sz w:val="30"/>
          <w:szCs w:val="20"/>
        </w:rPr>
      </w:pPr>
    </w:p>
    <w:p>
      <w:pPr>
        <w:rPr>
          <w:rFonts w:ascii="仿宋_GB2312" w:eastAsia="仿宋_GB2312" w:cs="仿宋_GB2312"/>
          <w:b/>
          <w:kern w:val="0"/>
          <w:sz w:val="32"/>
          <w:szCs w:val="32"/>
        </w:rPr>
      </w:pPr>
    </w:p>
    <w:tbl>
      <w:tblPr>
        <w:tblStyle w:val="4"/>
        <w:tblW w:w="6825" w:type="dxa"/>
        <w:tblInd w:w="11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</w:tcPr>
          <w:p>
            <w:pPr>
              <w:spacing w:before="156" w:beforeLines="50" w:line="360" w:lineRule="auto"/>
              <w:jc w:val="distribute"/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lang w:bidi="ar"/>
              </w:rPr>
              <w:t>团队名称</w:t>
            </w:r>
            <w:r>
              <w:rPr>
                <w:rFonts w:hint="eastAsia" w:ascii="仿宋_GB2312" w:hAnsi="Times New Roman" w:eastAsia="仿宋_GB2312" w:cs="仿宋_GB2312"/>
                <w:b/>
                <w:sz w:val="32"/>
                <w:szCs w:val="32"/>
                <w:lang w:bidi="ar"/>
              </w:rPr>
              <w:t>：</w:t>
            </w:r>
          </w:p>
        </w:tc>
        <w:tc>
          <w:tcPr>
            <w:tcW w:w="4260" w:type="dxa"/>
            <w:tcBorders>
              <w:bottom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</w:tcPr>
          <w:p>
            <w:pPr>
              <w:spacing w:before="156" w:beforeLines="50" w:line="360" w:lineRule="auto"/>
              <w:jc w:val="distribute"/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lang w:bidi="ar"/>
              </w:rPr>
              <w:t>团队</w:t>
            </w:r>
            <w:r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lang w:val="en-US" w:eastAsia="zh-CN" w:bidi="ar"/>
              </w:rPr>
              <w:t>负责人</w:t>
            </w:r>
            <w:r>
              <w:rPr>
                <w:rFonts w:hint="eastAsia" w:ascii="仿宋_GB2312" w:hAnsi="Times New Roman" w:eastAsia="仿宋_GB2312" w:cs="仿宋_GB2312"/>
                <w:b/>
                <w:sz w:val="32"/>
                <w:szCs w:val="32"/>
                <w:lang w:bidi="ar"/>
              </w:rPr>
              <w:t>：</w:t>
            </w:r>
          </w:p>
        </w:tc>
        <w:tc>
          <w:tcPr>
            <w:tcW w:w="4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</w:tcPr>
          <w:p>
            <w:pPr>
              <w:spacing w:before="156" w:beforeLines="50" w:line="360" w:lineRule="auto"/>
              <w:jc w:val="distribute"/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lang w:val="en-US" w:eastAsia="zh-CN" w:bidi="ar"/>
              </w:rPr>
              <w:t>院部</w:t>
            </w:r>
            <w:r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lang w:bidi="ar"/>
              </w:rPr>
              <w:t>名称</w:t>
            </w:r>
            <w:r>
              <w:rPr>
                <w:rFonts w:hint="eastAsia" w:ascii="仿宋_GB2312" w:hAnsi="Times New Roman" w:eastAsia="仿宋_GB2312" w:cs="仿宋_GB2312"/>
                <w:b/>
                <w:sz w:val="32"/>
                <w:szCs w:val="32"/>
                <w:lang w:bidi="ar"/>
              </w:rPr>
              <w:t>：</w:t>
            </w:r>
          </w:p>
        </w:tc>
        <w:tc>
          <w:tcPr>
            <w:tcW w:w="4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vertAlign w:val="baseli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5" w:type="dxa"/>
          </w:tcPr>
          <w:p>
            <w:pPr>
              <w:spacing w:before="156" w:beforeLines="50" w:line="360" w:lineRule="auto"/>
              <w:jc w:val="distribute"/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vertAlign w:val="baseline"/>
                <w:lang w:bidi="ar"/>
              </w:rPr>
            </w:pPr>
            <w:r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lang w:val="en-US" w:eastAsia="zh-CN" w:bidi="ar"/>
              </w:rPr>
              <w:t>申报日期</w:t>
            </w:r>
            <w:r>
              <w:rPr>
                <w:rFonts w:hint="eastAsia" w:ascii="仿宋_GB2312" w:hAnsi="Times New Roman" w:eastAsia="仿宋_GB2312" w:cs="仿宋_GB2312"/>
                <w:b/>
                <w:sz w:val="32"/>
                <w:szCs w:val="32"/>
                <w:lang w:bidi="ar"/>
              </w:rPr>
              <w:t>：</w:t>
            </w:r>
          </w:p>
        </w:tc>
        <w:tc>
          <w:tcPr>
            <w:tcW w:w="4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156" w:beforeLines="50" w:line="360" w:lineRule="auto"/>
              <w:rPr>
                <w:rFonts w:hint="eastAsia" w:ascii="黑体" w:hAnsi="Times New Roman" w:eastAsia="黑体" w:cs="黑体"/>
                <w:b/>
                <w:spacing w:val="20"/>
                <w:sz w:val="32"/>
                <w:szCs w:val="32"/>
                <w:vertAlign w:val="baseline"/>
                <w:lang w:bidi="ar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河南中医药大学研工部、研究生院  制</w:t>
      </w:r>
    </w:p>
    <w:p>
      <w:pPr>
        <w:rPr>
          <w:sz w:val="30"/>
          <w:szCs w:val="30"/>
        </w:rPr>
      </w:pPr>
    </w:p>
    <w:p>
      <w:pPr>
        <w:jc w:val="center"/>
        <w:rPr>
          <w:rFonts w:ascii="黑体" w:hAnsi="宋体" w:eastAsia="黑体" w:cs="黑体"/>
          <w:sz w:val="36"/>
          <w:szCs w:val="36"/>
          <w:lang w:bidi="ar"/>
        </w:rPr>
      </w:pPr>
    </w:p>
    <w:p>
      <w:pPr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  <w:lang w:bidi="ar"/>
        </w:rPr>
        <w:t>填写说明</w:t>
      </w:r>
    </w:p>
    <w:p>
      <w:pPr>
        <w:spacing w:line="500" w:lineRule="exact"/>
        <w:jc w:val="center"/>
        <w:rPr>
          <w:rFonts w:eastAsia="黑体"/>
          <w:sz w:val="36"/>
          <w:szCs w:val="20"/>
        </w:rPr>
      </w:pPr>
    </w:p>
    <w:p>
      <w:pPr>
        <w:widowControl/>
        <w:spacing w:line="360" w:lineRule="auto"/>
        <w:ind w:right="113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  <w:lang w:bidi="ar"/>
        </w:rPr>
        <w:t>一、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申报书</w:t>
      </w:r>
      <w:r>
        <w:rPr>
          <w:rFonts w:hint="eastAsia" w:ascii="仿宋_GB2312" w:hAnsi="Times New Roman" w:eastAsia="仿宋_GB2312" w:cs="仿宋_GB2312"/>
          <w:sz w:val="28"/>
          <w:szCs w:val="28"/>
          <w:lang w:bidi="ar"/>
        </w:rPr>
        <w:t>填写内容必须实事求是，表达明确严谨。</w:t>
      </w:r>
    </w:p>
    <w:p>
      <w:pPr>
        <w:widowControl/>
        <w:spacing w:line="360" w:lineRule="auto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  <w:lang w:bidi="ar"/>
        </w:rPr>
        <w:t>二、格式要求：申报书中各项内容以Word文档格式填写，表格中的字体为小四号仿宋体，行距为18；表格空间不足的，可以扩展；均用A4纸双面打印，于左侧装订成册。</w:t>
      </w:r>
    </w:p>
    <w:p>
      <w:pPr>
        <w:widowControl/>
        <w:spacing w:line="360" w:lineRule="auto"/>
        <w:ind w:right="113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Times New Roman" w:eastAsia="仿宋_GB2312" w:cs="仿宋_GB2312"/>
          <w:sz w:val="28"/>
          <w:szCs w:val="28"/>
          <w:lang w:bidi="ar"/>
        </w:rPr>
        <w:t>三、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>申报书</w:t>
      </w:r>
      <w:r>
        <w:rPr>
          <w:rFonts w:hint="eastAsia" w:ascii="仿宋_GB2312" w:hAnsi="Times New Roman" w:eastAsia="仿宋_GB2312" w:cs="仿宋_GB2312"/>
          <w:sz w:val="28"/>
          <w:szCs w:val="28"/>
          <w:lang w:bidi="ar"/>
        </w:rPr>
        <w:t>由所有团队成员签字后，一式5份报送研工部BS808办公室。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tbl>
      <w:tblPr>
        <w:tblStyle w:val="4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479"/>
        <w:gridCol w:w="196"/>
        <w:gridCol w:w="585"/>
        <w:gridCol w:w="210"/>
        <w:gridCol w:w="74"/>
        <w:gridCol w:w="271"/>
        <w:gridCol w:w="60"/>
        <w:gridCol w:w="734"/>
        <w:gridCol w:w="40"/>
        <w:gridCol w:w="726"/>
        <w:gridCol w:w="120"/>
        <w:gridCol w:w="179"/>
        <w:gridCol w:w="421"/>
        <w:gridCol w:w="165"/>
        <w:gridCol w:w="75"/>
        <w:gridCol w:w="585"/>
        <w:gridCol w:w="450"/>
        <w:gridCol w:w="330"/>
        <w:gridCol w:w="144"/>
        <w:gridCol w:w="748"/>
        <w:gridCol w:w="46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053" w:type="dxa"/>
            <w:gridSpan w:val="2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一、团队基本情况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团队名称</w:t>
            </w:r>
          </w:p>
        </w:tc>
        <w:tc>
          <w:tcPr>
            <w:tcW w:w="7792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目标</w:t>
            </w:r>
          </w:p>
        </w:tc>
        <w:tc>
          <w:tcPr>
            <w:tcW w:w="7792" w:type="dxa"/>
            <w:gridSpan w:val="20"/>
            <w:vAlign w:val="center"/>
          </w:tcPr>
          <w:p>
            <w:pPr>
              <w:spacing w:line="360" w:lineRule="exact"/>
              <w:rPr>
                <w:rFonts w:hint="eastAsia"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  □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参加各类、各级赛事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注册创立公司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  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申请国家发明专利等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□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其他（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6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团队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负责人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姓名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政治面貌</w:t>
            </w:r>
          </w:p>
        </w:tc>
        <w:tc>
          <w:tcPr>
            <w:tcW w:w="276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6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3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所在院部</w:t>
            </w:r>
          </w:p>
        </w:tc>
        <w:tc>
          <w:tcPr>
            <w:tcW w:w="228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年级专业</w:t>
            </w:r>
          </w:p>
        </w:tc>
        <w:tc>
          <w:tcPr>
            <w:tcW w:w="309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6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电话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邮箱</w:t>
            </w:r>
          </w:p>
        </w:tc>
        <w:tc>
          <w:tcPr>
            <w:tcW w:w="217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QQ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导师信息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6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研究方向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所属单位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61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指导教师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61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6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团队主要成员</w:t>
            </w:r>
          </w:p>
        </w:tc>
        <w:tc>
          <w:tcPr>
            <w:tcW w:w="479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序号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姓名</w:t>
            </w:r>
          </w:p>
        </w:tc>
        <w:tc>
          <w:tcPr>
            <w:tcW w:w="4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院部/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专业班级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学号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具体分工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86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05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25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37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6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05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25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37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6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05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25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37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6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05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25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37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6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05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25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37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6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05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25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37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6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05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25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37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86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91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405" w:type="dxa"/>
            <w:gridSpan w:val="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620" w:type="dxa"/>
            <w:gridSpan w:val="4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25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2137" w:type="dxa"/>
            <w:gridSpan w:val="5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  <w:tc>
          <w:tcPr>
            <w:tcW w:w="1410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</w:trPr>
        <w:tc>
          <w:tcPr>
            <w:tcW w:w="9053" w:type="dxa"/>
            <w:gridSpan w:val="23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val="en-US" w:eastAsia="zh-CN"/>
              </w:rPr>
              <w:t>项目简介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</w:trPr>
        <w:tc>
          <w:tcPr>
            <w:tcW w:w="9053" w:type="dxa"/>
            <w:gridSpan w:val="23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三、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val="en-US" w:eastAsia="zh-CN"/>
              </w:rPr>
              <w:t>项目创新性/创业性阐述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</w:tbl>
    <w:p>
      <w:pPr>
        <w:rPr>
          <w:sz w:val="30"/>
          <w:szCs w:val="30"/>
        </w:rPr>
      </w:pPr>
    </w:p>
    <w:tbl>
      <w:tblPr>
        <w:tblStyle w:val="4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8" w:hRule="atLeast"/>
        </w:trPr>
        <w:tc>
          <w:tcPr>
            <w:tcW w:w="9068" w:type="dxa"/>
          </w:tcPr>
          <w:p>
            <w:pPr>
              <w:numPr>
                <w:ilvl w:val="0"/>
                <w:numId w:val="2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开展研究所具备的条件和优势：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3" w:hRule="atLeast"/>
        </w:trPr>
        <w:tc>
          <w:tcPr>
            <w:tcW w:w="9068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五、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val="en-US" w:eastAsia="zh-CN"/>
              </w:rPr>
              <w:t>项目可行性阐述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</w:tbl>
    <w:p>
      <w:pPr>
        <w:rPr>
          <w:sz w:val="30"/>
          <w:szCs w:val="30"/>
        </w:rPr>
      </w:pPr>
    </w:p>
    <w:tbl>
      <w:tblPr>
        <w:tblStyle w:val="4"/>
        <w:tblW w:w="9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4" w:hRule="atLeast"/>
        </w:trPr>
        <w:tc>
          <w:tcPr>
            <w:tcW w:w="9083" w:type="dxa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六、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预期成果及其价值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val="en-US" w:eastAsia="zh-CN"/>
              </w:rPr>
              <w:t>社会或经济效益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9083" w:type="dxa"/>
          </w:tcPr>
          <w:p>
            <w:pPr>
              <w:numPr>
                <w:ilvl w:val="0"/>
                <w:numId w:val="3"/>
              </w:numPr>
              <w:spacing w:line="360" w:lineRule="exact"/>
              <w:rPr>
                <w:rFonts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kern w:val="0"/>
                <w:sz w:val="30"/>
                <w:szCs w:val="30"/>
              </w:rPr>
              <w:t>评审意见：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                                    负责人：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   年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 xml:space="preserve">月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19B9"/>
    <w:multiLevelType w:val="singleLevel"/>
    <w:tmpl w:val="563819B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6381BF4"/>
    <w:multiLevelType w:val="singleLevel"/>
    <w:tmpl w:val="56381BF4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6381D41"/>
    <w:multiLevelType w:val="singleLevel"/>
    <w:tmpl w:val="56381D4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03"/>
    <w:rsid w:val="0015682F"/>
    <w:rsid w:val="008B4903"/>
    <w:rsid w:val="0372715A"/>
    <w:rsid w:val="5B253566"/>
    <w:rsid w:val="761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126</Words>
  <Characters>723</Characters>
  <Lines>6</Lines>
  <Paragraphs>1</Paragraphs>
  <TotalTime>2</TotalTime>
  <ScaleCrop>false</ScaleCrop>
  <LinksUpToDate>false</LinksUpToDate>
  <CharactersWithSpaces>848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2016-11-03T00:32:00Z</dcterms:created>
  <dc:creator>fin zhang</dc:creator>
  <cp:lastModifiedBy>STEMCELL</cp:lastModifiedBy>
  <dcterms:modified xsi:type="dcterms:W3CDTF">2018-10-25T07:54:25Z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