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BF" w:rsidRDefault="00571B5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河南中医药大学</w:t>
      </w:r>
      <w:r>
        <w:rPr>
          <w:rFonts w:hint="eastAsia"/>
          <w:b/>
          <w:bCs/>
          <w:sz w:val="36"/>
        </w:rPr>
        <w:t>202</w:t>
      </w:r>
      <w:r w:rsidR="00DF30A9">
        <w:rPr>
          <w:b/>
          <w:bCs/>
          <w:sz w:val="36"/>
        </w:rPr>
        <w:t>1</w:t>
      </w:r>
      <w:r>
        <w:rPr>
          <w:rFonts w:hint="eastAsia"/>
          <w:b/>
          <w:bCs/>
          <w:sz w:val="36"/>
        </w:rPr>
        <w:t>年博士研究生调剂申请表</w:t>
      </w:r>
    </w:p>
    <w:p w:rsidR="00DE42BF" w:rsidRDefault="00DE42BF">
      <w:pPr>
        <w:jc w:val="center"/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90"/>
        <w:gridCol w:w="1388"/>
        <w:gridCol w:w="540"/>
        <w:gridCol w:w="1260"/>
        <w:gridCol w:w="756"/>
        <w:gridCol w:w="422"/>
        <w:gridCol w:w="787"/>
        <w:gridCol w:w="195"/>
        <w:gridCol w:w="720"/>
        <w:gridCol w:w="1152"/>
      </w:tblGrid>
      <w:tr w:rsidR="00DE42BF">
        <w:trPr>
          <w:cantSplit/>
          <w:trHeight w:val="851"/>
        </w:trPr>
        <w:tc>
          <w:tcPr>
            <w:tcW w:w="1670" w:type="dxa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678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87" w:type="dxa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</w:tr>
      <w:tr w:rsidR="00DE42BF">
        <w:trPr>
          <w:cantSplit/>
          <w:trHeight w:val="851"/>
        </w:trPr>
        <w:tc>
          <w:tcPr>
            <w:tcW w:w="1670" w:type="dxa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218" w:type="dxa"/>
            <w:gridSpan w:val="3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</w:tr>
      <w:tr w:rsidR="00DE42BF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原报考院部名称</w:t>
            </w:r>
          </w:p>
        </w:tc>
        <w:tc>
          <w:tcPr>
            <w:tcW w:w="3188" w:type="dxa"/>
            <w:gridSpan w:val="3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原报考专业代码及专业名称</w:t>
            </w:r>
          </w:p>
        </w:tc>
        <w:tc>
          <w:tcPr>
            <w:tcW w:w="1872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E42BF">
        <w:trPr>
          <w:cantSplit/>
          <w:trHeight w:val="1066"/>
        </w:trPr>
        <w:tc>
          <w:tcPr>
            <w:tcW w:w="1960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最高学历学位、毕业专业</w:t>
            </w:r>
          </w:p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获得时间、院校</w:t>
            </w:r>
          </w:p>
        </w:tc>
        <w:tc>
          <w:tcPr>
            <w:tcW w:w="7220" w:type="dxa"/>
            <w:gridSpan w:val="9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</w:tr>
      <w:tr w:rsidR="00DE42BF">
        <w:trPr>
          <w:cantSplit/>
          <w:trHeight w:val="911"/>
        </w:trPr>
        <w:tc>
          <w:tcPr>
            <w:tcW w:w="1960" w:type="dxa"/>
            <w:gridSpan w:val="2"/>
            <w:vAlign w:val="center"/>
          </w:tcPr>
          <w:p w:rsidR="00DE42BF" w:rsidRDefault="00DF30A9" w:rsidP="00DF3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英语、一志愿</w:t>
            </w:r>
            <w:r>
              <w:rPr>
                <w:sz w:val="24"/>
              </w:rPr>
              <w:t>专业课笔试</w:t>
            </w:r>
            <w:r w:rsidR="00571B5B">
              <w:rPr>
                <w:rFonts w:hint="eastAsia"/>
                <w:sz w:val="24"/>
              </w:rPr>
              <w:t>分数</w:t>
            </w:r>
          </w:p>
        </w:tc>
        <w:tc>
          <w:tcPr>
            <w:tcW w:w="3944" w:type="dxa"/>
            <w:gridSpan w:val="4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9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67" w:type="dxa"/>
            <w:gridSpan w:val="3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</w:tr>
      <w:tr w:rsidR="00DE42BF">
        <w:trPr>
          <w:cantSplit/>
          <w:trHeight w:val="911"/>
        </w:trPr>
        <w:tc>
          <w:tcPr>
            <w:tcW w:w="1960" w:type="dxa"/>
            <w:gridSpan w:val="2"/>
            <w:vAlign w:val="center"/>
          </w:tcPr>
          <w:p w:rsidR="00DE42BF" w:rsidRDefault="00571B5B" w:rsidP="00DF3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</w:t>
            </w:r>
            <w:r w:rsidR="00DF30A9">
              <w:rPr>
                <w:rFonts w:hint="eastAsia"/>
                <w:sz w:val="24"/>
              </w:rPr>
              <w:t>院部</w:t>
            </w:r>
            <w:r w:rsidR="00DF30A9"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专业代码、名称</w:t>
            </w:r>
          </w:p>
        </w:tc>
        <w:tc>
          <w:tcPr>
            <w:tcW w:w="3944" w:type="dxa"/>
            <w:gridSpan w:val="4"/>
            <w:vAlign w:val="center"/>
          </w:tcPr>
          <w:p w:rsidR="00DE42BF" w:rsidRPr="00DF30A9" w:rsidRDefault="00DE42BF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拟调入</w:t>
            </w:r>
          </w:p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067" w:type="dxa"/>
            <w:gridSpan w:val="3"/>
            <w:vAlign w:val="center"/>
          </w:tcPr>
          <w:p w:rsidR="00DE42BF" w:rsidRDefault="00DE42BF">
            <w:pPr>
              <w:jc w:val="center"/>
              <w:rPr>
                <w:sz w:val="24"/>
              </w:rPr>
            </w:pPr>
          </w:p>
        </w:tc>
      </w:tr>
      <w:tr w:rsidR="00DE42BF">
        <w:trPr>
          <w:cantSplit/>
          <w:trHeight w:val="3662"/>
        </w:trPr>
        <w:tc>
          <w:tcPr>
            <w:tcW w:w="9180" w:type="dxa"/>
            <w:gridSpan w:val="11"/>
          </w:tcPr>
          <w:p w:rsidR="00DE42BF" w:rsidRDefault="00571B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拟调入</w:t>
            </w:r>
            <w:r w:rsidR="00DF30A9">
              <w:rPr>
                <w:rFonts w:hint="eastAsia"/>
                <w:sz w:val="24"/>
              </w:rPr>
              <w:t>导师</w:t>
            </w:r>
            <w:r>
              <w:rPr>
                <w:rFonts w:hint="eastAsia"/>
                <w:sz w:val="24"/>
              </w:rPr>
              <w:t>意见：</w:t>
            </w: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  <w:bookmarkStart w:id="0" w:name="_GoBack"/>
            <w:bookmarkEnd w:id="0"/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E42BF" w:rsidRDefault="00571B5B">
            <w:pPr>
              <w:ind w:firstLineChars="2700" w:firstLine="6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E42BF">
        <w:trPr>
          <w:cantSplit/>
          <w:trHeight w:val="4085"/>
        </w:trPr>
        <w:tc>
          <w:tcPr>
            <w:tcW w:w="9180" w:type="dxa"/>
            <w:gridSpan w:val="11"/>
          </w:tcPr>
          <w:p w:rsidR="00DE42BF" w:rsidRDefault="00571B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 w:rsidR="00DE42BF" w:rsidRDefault="00DE42BF">
            <w:pPr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DE42BF">
            <w:pPr>
              <w:ind w:firstLineChars="2700" w:firstLine="6480"/>
              <w:jc w:val="left"/>
              <w:rPr>
                <w:sz w:val="24"/>
              </w:rPr>
            </w:pPr>
          </w:p>
          <w:p w:rsidR="00DE42BF" w:rsidRDefault="00571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DE42BF" w:rsidRDefault="00571B5B">
            <w:pPr>
              <w:ind w:firstLineChars="2700" w:firstLine="6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E42BF" w:rsidRDefault="00DE42BF"/>
    <w:p w:rsidR="00DE42BF" w:rsidRDefault="00DE42BF"/>
    <w:sectPr w:rsidR="00DE42BF">
      <w:pgSz w:w="11906" w:h="16838"/>
      <w:pgMar w:top="794" w:right="1418" w:bottom="79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A"/>
    <w:rsid w:val="0006533A"/>
    <w:rsid w:val="003E4447"/>
    <w:rsid w:val="00571B5B"/>
    <w:rsid w:val="00B50438"/>
    <w:rsid w:val="00DE42BF"/>
    <w:rsid w:val="00DF30A9"/>
    <w:rsid w:val="00F440BC"/>
    <w:rsid w:val="791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611B"/>
  <w15:docId w15:val="{8A8977C6-3834-48A3-BA8F-7F2720E0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4</DocSecurity>
  <Lines>1</Lines>
  <Paragraphs>1</Paragraphs>
  <ScaleCrop>false</ScaleCrop>
  <Company>yzb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lumeng</cp:lastModifiedBy>
  <cp:revision>2</cp:revision>
  <dcterms:created xsi:type="dcterms:W3CDTF">2021-04-30T11:11:00Z</dcterms:created>
  <dcterms:modified xsi:type="dcterms:W3CDTF">2021-04-30T11:11:00Z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