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kern w:val="0"/>
          <w:szCs w:val="21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Style w:val="8"/>
          <w:rFonts w:hint="eastAsia" w:ascii="黑体" w:hAnsi="宋体" w:eastAsia="黑体" w:cs="黑体"/>
          <w:b/>
          <w:color w:val="666666"/>
          <w:sz w:val="28"/>
          <w:szCs w:val="28"/>
          <w:shd w:val="clear" w:color="auto" w:fill="FFFFFF"/>
        </w:rPr>
        <w:t>附件</w:t>
      </w:r>
      <w:r>
        <w:rPr>
          <w:rStyle w:val="8"/>
          <w:rFonts w:hint="eastAsia" w:ascii="黑体" w:hAnsi="宋体" w:eastAsia="黑体" w:cs="黑体"/>
          <w:b/>
          <w:color w:val="666666"/>
          <w:sz w:val="28"/>
          <w:szCs w:val="28"/>
          <w:shd w:val="clear" w:color="auto" w:fill="FFFFFF"/>
          <w:lang w:val="en-US" w:eastAsia="zh-CN"/>
        </w:rPr>
        <w:t>1</w:t>
      </w:r>
      <w:r>
        <w:rPr>
          <w:rStyle w:val="8"/>
          <w:rFonts w:hint="eastAsia" w:ascii="黑体" w:hAnsi="宋体" w:eastAsia="黑体" w:cs="黑体"/>
          <w:b/>
          <w:color w:val="666666"/>
          <w:sz w:val="28"/>
          <w:szCs w:val="28"/>
          <w:shd w:val="clear" w:color="auto" w:fill="FFFFFF"/>
        </w:rPr>
        <w:t>：</w:t>
      </w:r>
      <w:r>
        <w:rPr>
          <w:rFonts w:ascii="Arial" w:hAnsi="Arial" w:eastAsia="宋体" w:cs="Arial"/>
          <w:b/>
          <w:bCs/>
          <w:kern w:val="36"/>
          <w:sz w:val="33"/>
          <w:szCs w:val="33"/>
        </w:rPr>
        <w:t>河南中医药大学202</w:t>
      </w:r>
      <w:r>
        <w:rPr>
          <w:rFonts w:hint="eastAsia" w:ascii="Arial" w:hAnsi="Arial" w:eastAsia="宋体" w:cs="Arial"/>
          <w:b/>
          <w:bCs/>
          <w:kern w:val="36"/>
          <w:sz w:val="33"/>
          <w:szCs w:val="33"/>
        </w:rPr>
        <w:t>2</w:t>
      </w:r>
      <w:r>
        <w:rPr>
          <w:rFonts w:ascii="Arial" w:hAnsi="Arial" w:eastAsia="宋体" w:cs="Arial"/>
          <w:b/>
          <w:bCs/>
          <w:kern w:val="36"/>
          <w:sz w:val="33"/>
          <w:szCs w:val="33"/>
        </w:rPr>
        <w:t>年攻读博士学位研究生招生专业目录</w:t>
      </w:r>
      <w:r>
        <w:rPr>
          <w:rFonts w:hint="eastAsia" w:ascii="Arial" w:hAnsi="Arial" w:eastAsia="宋体" w:cs="Arial"/>
          <w:b/>
          <w:bCs/>
          <w:kern w:val="36"/>
          <w:sz w:val="33"/>
          <w:szCs w:val="33"/>
        </w:rPr>
        <w:t>（</w:t>
      </w:r>
      <w:r>
        <w:rPr>
          <w:rFonts w:hint="eastAsia" w:ascii="Arial" w:hAnsi="Arial" w:eastAsia="宋体" w:cs="Arial"/>
          <w:b/>
          <w:bCs/>
          <w:kern w:val="36"/>
          <w:sz w:val="33"/>
          <w:szCs w:val="33"/>
          <w:lang w:val="en-US" w:eastAsia="zh-CN"/>
        </w:rPr>
        <w:t>普通招考</w:t>
      </w:r>
      <w:r>
        <w:rPr>
          <w:rFonts w:hint="eastAsia" w:ascii="Arial" w:hAnsi="Arial" w:eastAsia="宋体" w:cs="Arial"/>
          <w:b/>
          <w:bCs/>
          <w:kern w:val="36"/>
          <w:sz w:val="33"/>
          <w:szCs w:val="33"/>
        </w:rPr>
        <w:t>）</w:t>
      </w:r>
    </w:p>
    <w:tbl>
      <w:tblPr>
        <w:tblStyle w:val="6"/>
        <w:tblW w:w="138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2319"/>
        <w:gridCol w:w="2715"/>
        <w:gridCol w:w="884"/>
        <w:gridCol w:w="3165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院系所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拟招人数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微软雅黑" w:hAnsi="微软雅黑" w:eastAsia="方正仿宋简体" w:cs="Arial"/>
                <w:color w:val="666666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D5EAEA"/>
              </w:rPr>
              <w:t>考试科目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（①为初试考试科目，②为复试考试科目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15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001中医学院（仲景学院）</w:t>
            </w:r>
          </w:p>
        </w:tc>
        <w:tc>
          <w:tcPr>
            <w:tcW w:w="2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100501中医基础理论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詹向红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01情志与衰老相关疾病的理论与应用</w:t>
            </w:r>
          </w:p>
        </w:tc>
        <w:tc>
          <w:tcPr>
            <w:tcW w:w="31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</w:t>
            </w:r>
            <w:r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1001英语 ②2001中医基础理论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陈玉龙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02中医病因病机研究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司富春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03肿瘤中医方证研究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100503中医医史文献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徐江雁</w:t>
            </w:r>
          </w:p>
        </w:tc>
        <w:tc>
          <w:tcPr>
            <w:tcW w:w="8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 xml:space="preserve">仲景学术思想研究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医学史研究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</w:t>
            </w:r>
            <w:r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1001英语 ②2003中医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医史文献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100504方剂学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许二平</w:t>
            </w:r>
          </w:p>
        </w:tc>
        <w:tc>
          <w:tcPr>
            <w:tcW w:w="8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01方剂配伍规律研究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②2004经方研究（方剂学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jc w:val="center"/>
        </w:trPr>
        <w:tc>
          <w:tcPr>
            <w:tcW w:w="15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004第一临床医学院（中西医结合学院）</w:t>
            </w:r>
          </w:p>
        </w:tc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100506中医内科学（学术学位）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朱明军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中医药防治心血管疾病的临床与基础研究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</w:t>
            </w:r>
            <w:r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1001英语 ②2006中医内科学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exac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hAnsi="Arial" w:eastAsia="方正仿宋简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105701中医内科学（专业学位）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李建生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 李素云 谢洋 王海峰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 xml:space="preserve">余学庆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王明航 张海龙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 xml:space="preserve"> 王至婉 </w:t>
            </w:r>
          </w:p>
        </w:tc>
        <w:tc>
          <w:tcPr>
            <w:tcW w:w="8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01中医药防治呼吸病研究</w:t>
            </w:r>
          </w:p>
        </w:tc>
        <w:tc>
          <w:tcPr>
            <w:tcW w:w="31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</w:t>
            </w:r>
            <w:r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1001英语 ②2006中医内科学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冯晓东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02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常见功能障碍中医康复的临床与基础研究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赵文霞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 朱平生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中医药防治肝胆疾病研究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郭会军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徐立然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04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中医药防治感染性疾病研究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李松伟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中医药防治风湿免疫疾病研究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张大宁*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06 中医药防治肾脏疾病研究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王新志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07 中医药防治脑病研究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105709中西医结合临床（专业学位）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郑玉玲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 蒋士卿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01中西医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防治肿瘤疾病研究</w:t>
            </w:r>
          </w:p>
        </w:tc>
        <w:tc>
          <w:tcPr>
            <w:tcW w:w="31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</w:t>
            </w:r>
            <w:r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1001英语 ②2006中医内科学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张振强 赵敏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02中西医防治脑病研究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王永霞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03中西医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防治心血管疾病研究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邵明义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04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西医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防治肝胆疾病研究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燕树勋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5 中西医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防治内分泌疾病研究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105702中医外科学（专业学位）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王祖龙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01中医药防治男科疾病研究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②2008中医外科学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105704中医妇科学（专业学位）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杨丽萍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01中医药防治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eastAsia="zh-CN"/>
              </w:rPr>
              <w:t>妇科疾病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研究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妇科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105705中医儿科学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（专业学位）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丁樱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  任献青  翟文生 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01中医药防治小儿肾病的临床和基础研究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②2010中医儿科学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马丙祥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02中医药防治小儿神经系统疾病研究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黄岩杰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03中医药防治小儿风湿免疫病研究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闫永彬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 xml:space="preserve">04 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中医药防治小儿感染与消化疾病研究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1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014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协同创</w:t>
            </w:r>
            <w:r>
              <w:rPr>
                <w:rFonts w:hint="eastAsia" w:ascii="仿宋" w:hAnsi="仿宋" w:eastAsia="仿宋" w:cs="___WRD_EMBED_SUB_337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中心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100506中医内科学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李建生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01中医药防治呼吸疾病研究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</w:t>
            </w:r>
            <w:r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1001英语 ②2006中医内科学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006第二临床医学院</w:t>
            </w:r>
          </w:p>
        </w:tc>
        <w:tc>
          <w:tcPr>
            <w:tcW w:w="23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105701中医内科学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（专业学位）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王振涛   吴  鸿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</w:t>
            </w:r>
            <w:r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中医药防治心血管疾病的临床与基础研究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</w:t>
            </w:r>
            <w:r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1001英语 ②2006中医内科学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崔应麟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中医元气病及中医药防治脑血管疾病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王  琦*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中医体质治未病研究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105702中医外科学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（专业学位）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刘爱民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01寻常型银屑病中医药疗效机制研究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②2008中医外科学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孙自学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02 中医药防治生殖障碍性疾病或男科病的研究</w:t>
            </w:r>
          </w:p>
        </w:tc>
        <w:tc>
          <w:tcPr>
            <w:tcW w:w="31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105703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中医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骨伤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科学（专业学位）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郑福增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01中医药防治风湿类疾病的研究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②200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骨伤科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105704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中医妇科学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专业学位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张大伟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中医药治疗不孕不育研究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中医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妇科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008针灸</w:t>
            </w:r>
            <w:r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  <w:t>推拿学院</w:t>
            </w:r>
          </w:p>
        </w:tc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105707针灸推拿学（专业学位）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周运峰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01推拿治疗脏腑病的机制与临床研究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②2012推拿学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003药学院</w:t>
            </w:r>
          </w:p>
        </w:tc>
        <w:tc>
          <w:tcPr>
            <w:tcW w:w="23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100800中药学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 xml:space="preserve">冯卫生 </w:t>
            </w:r>
          </w:p>
        </w:tc>
        <w:tc>
          <w:tcPr>
            <w:tcW w:w="8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01中药药效物质基础研究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default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2901中药化学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20"/>
              <w:jc w:val="left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王智民*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600" w:firstLineChars="250"/>
              <w:rPr>
                <w:rFonts w:ascii="仿宋" w:hAnsi="仿宋" w:eastAsia="仿宋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02中药药效物质基础及大健康产品研发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2901中药化学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 xml:space="preserve">陈随清 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03中药质量分析与新药开发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2902中药鉴定学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黄璐琦*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04中药资源学与分子生药学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2902中药鉴定学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苗明三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05中药分子药理学研究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2904中药药理学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郑晓珂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06中药活性成分及其作用机制研究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2901中药化学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王君明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fill="FFFFFF"/>
              </w:rPr>
              <w:t>★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07中药药性药效机理与安全性评价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2905中药学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15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唐进法</w:t>
            </w:r>
          </w:p>
        </w:tc>
        <w:tc>
          <w:tcPr>
            <w:tcW w:w="8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08中药质量评价与合理用药研究</w:t>
            </w:r>
            <w:bookmarkStart w:id="0" w:name="_GoBack"/>
            <w:bookmarkEnd w:id="0"/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①1001英语 ②</w:t>
            </w: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lang w:val="en-US" w:eastAsia="zh-CN"/>
              </w:rPr>
              <w:t>2906临床药理学</w:t>
            </w:r>
          </w:p>
        </w:tc>
      </w:tr>
    </w:tbl>
    <w:p>
      <w:pPr>
        <w:widowControl/>
        <w:spacing w:before="100" w:beforeAutospacing="1" w:after="100" w:afterAutospacing="1" w:line="400" w:lineRule="exact"/>
        <w:jc w:val="both"/>
        <w:rPr>
          <w:rFonts w:hint="eastAsia" w:ascii="方正仿宋简体" w:hAnsi="Arial" w:eastAsia="方正仿宋简体" w:cs="Arial"/>
          <w:kern w:val="0"/>
          <w:sz w:val="24"/>
          <w:szCs w:val="24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注：</w:t>
      </w:r>
      <w: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带</w:t>
      </w:r>
      <w:r>
        <w:rPr>
          <w:rFonts w:ascii="Segoe UI Symbol" w:hAnsi="Segoe UI Symbol" w:eastAsia="Segoe UI Symbol" w:cs="Segoe UI Symbol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导师为已招申请审核制博士研究生导师，不再招收普通招考博士研究生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方正仿宋简体" w:hAnsi="Arial" w:eastAsia="方正仿宋简体" w:cs="Arial"/>
          <w:color w:val="666666"/>
          <w:kern w:val="0"/>
          <w:sz w:val="24"/>
          <w:szCs w:val="24"/>
        </w:rPr>
        <w:t>带</w:t>
      </w:r>
      <w:r>
        <w:rPr>
          <w:rFonts w:hint="eastAsia" w:ascii="方正仿宋简体" w:hAnsi="Arial" w:eastAsia="方正仿宋简体" w:cs="Arial"/>
          <w:kern w:val="0"/>
          <w:sz w:val="30"/>
          <w:szCs w:val="30"/>
          <w:vertAlign w:val="superscript"/>
        </w:rPr>
        <w:t>*</w:t>
      </w:r>
      <w:r>
        <w:rPr>
          <w:rFonts w:hint="eastAsia" w:ascii="方正仿宋简体" w:hAnsi="Arial" w:eastAsia="方正仿宋简体" w:cs="Arial"/>
          <w:color w:val="666666"/>
          <w:kern w:val="0"/>
          <w:sz w:val="24"/>
          <w:szCs w:val="24"/>
        </w:rPr>
        <w:t>导师为校外兼职博士研究生导师。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2D7E444-634D-4F54-A20D-E5B2D16396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DF331C-C255-416B-95E2-4C051B4DFF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D5B6A4-A993-4812-8D32-1D34FD01892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71AF39C-3CF9-449B-B28B-A051958C0EB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7B9B32F-9B5E-4FD7-A050-F96D9A728D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CC82BA1-3415-4AA4-9C37-A41309889423}"/>
  </w:font>
  <w:font w:name="___WRD_EMBED_SUB_337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7" w:fontKey="{256AE2AB-0968-4620-8C00-18CE0346F397}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  <w:embedRegular r:id="rId8" w:fontKey="{EB3035CE-3016-4B94-8E2E-BF84EBFE6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1"/>
    <w:rsid w:val="00061B04"/>
    <w:rsid w:val="00074EF3"/>
    <w:rsid w:val="00122727"/>
    <w:rsid w:val="001246F9"/>
    <w:rsid w:val="001877D7"/>
    <w:rsid w:val="001B46E7"/>
    <w:rsid w:val="002103D1"/>
    <w:rsid w:val="00211B84"/>
    <w:rsid w:val="00235394"/>
    <w:rsid w:val="00250CC1"/>
    <w:rsid w:val="002C1BC3"/>
    <w:rsid w:val="002C6BA2"/>
    <w:rsid w:val="002D23A7"/>
    <w:rsid w:val="002E0CF8"/>
    <w:rsid w:val="003306FB"/>
    <w:rsid w:val="00387F33"/>
    <w:rsid w:val="003A0E84"/>
    <w:rsid w:val="003A1722"/>
    <w:rsid w:val="003D1341"/>
    <w:rsid w:val="003E23E5"/>
    <w:rsid w:val="003E2706"/>
    <w:rsid w:val="0040542C"/>
    <w:rsid w:val="00456533"/>
    <w:rsid w:val="00462E7C"/>
    <w:rsid w:val="00463BA9"/>
    <w:rsid w:val="004808C5"/>
    <w:rsid w:val="004A6C8C"/>
    <w:rsid w:val="0050520E"/>
    <w:rsid w:val="00531C29"/>
    <w:rsid w:val="00551518"/>
    <w:rsid w:val="00552CB7"/>
    <w:rsid w:val="00560CC9"/>
    <w:rsid w:val="00560EE7"/>
    <w:rsid w:val="005713E6"/>
    <w:rsid w:val="005A405F"/>
    <w:rsid w:val="005B0DE9"/>
    <w:rsid w:val="005B2501"/>
    <w:rsid w:val="005D3DAF"/>
    <w:rsid w:val="005D5071"/>
    <w:rsid w:val="00614430"/>
    <w:rsid w:val="00626C4C"/>
    <w:rsid w:val="0064348F"/>
    <w:rsid w:val="00654CF9"/>
    <w:rsid w:val="00674893"/>
    <w:rsid w:val="00681AF0"/>
    <w:rsid w:val="00681E3C"/>
    <w:rsid w:val="006F76F9"/>
    <w:rsid w:val="00710CCF"/>
    <w:rsid w:val="00721E57"/>
    <w:rsid w:val="00762903"/>
    <w:rsid w:val="00782F9E"/>
    <w:rsid w:val="007904F8"/>
    <w:rsid w:val="007955DC"/>
    <w:rsid w:val="007C1523"/>
    <w:rsid w:val="007F19F8"/>
    <w:rsid w:val="007F7AAC"/>
    <w:rsid w:val="00816BB3"/>
    <w:rsid w:val="00817E6B"/>
    <w:rsid w:val="008307CC"/>
    <w:rsid w:val="00832BD7"/>
    <w:rsid w:val="00864AD2"/>
    <w:rsid w:val="008A1D1E"/>
    <w:rsid w:val="008A482C"/>
    <w:rsid w:val="008C6486"/>
    <w:rsid w:val="008E75DD"/>
    <w:rsid w:val="00912259"/>
    <w:rsid w:val="009426F1"/>
    <w:rsid w:val="00995499"/>
    <w:rsid w:val="009E48DD"/>
    <w:rsid w:val="009F34E2"/>
    <w:rsid w:val="009F42B2"/>
    <w:rsid w:val="00A20380"/>
    <w:rsid w:val="00A230BE"/>
    <w:rsid w:val="00A63025"/>
    <w:rsid w:val="00B028E8"/>
    <w:rsid w:val="00B10B5C"/>
    <w:rsid w:val="00B118D9"/>
    <w:rsid w:val="00B27C1E"/>
    <w:rsid w:val="00B51A5A"/>
    <w:rsid w:val="00B5374D"/>
    <w:rsid w:val="00B53F39"/>
    <w:rsid w:val="00B83924"/>
    <w:rsid w:val="00C0674D"/>
    <w:rsid w:val="00C7773B"/>
    <w:rsid w:val="00C77C61"/>
    <w:rsid w:val="00CA0FB7"/>
    <w:rsid w:val="00CF0C59"/>
    <w:rsid w:val="00D32740"/>
    <w:rsid w:val="00D544A0"/>
    <w:rsid w:val="00D663EA"/>
    <w:rsid w:val="00DA32F1"/>
    <w:rsid w:val="00DA3590"/>
    <w:rsid w:val="00DA616F"/>
    <w:rsid w:val="00DB04CA"/>
    <w:rsid w:val="00E03BD0"/>
    <w:rsid w:val="00E4100C"/>
    <w:rsid w:val="00E478B2"/>
    <w:rsid w:val="00E65E9C"/>
    <w:rsid w:val="00E6673B"/>
    <w:rsid w:val="00EB23E7"/>
    <w:rsid w:val="00ED5D9B"/>
    <w:rsid w:val="00F56F98"/>
    <w:rsid w:val="00FF760A"/>
    <w:rsid w:val="077F0C48"/>
    <w:rsid w:val="0E3E32F5"/>
    <w:rsid w:val="151665BB"/>
    <w:rsid w:val="51967C4B"/>
    <w:rsid w:val="646A56BA"/>
    <w:rsid w:val="782B42E0"/>
    <w:rsid w:val="7A506092"/>
    <w:rsid w:val="7C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08F12-8142-4B81-9250-9E79C9CB09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4</Pages>
  <Words>175</Words>
  <Characters>999</Characters>
  <Lines>8</Lines>
  <Paragraphs>2</Paragraphs>
  <TotalTime>1</TotalTime>
  <ScaleCrop>false</ScaleCrop>
  <LinksUpToDate>false</LinksUpToDate>
  <CharactersWithSpaces>1172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2022-01-10T09:56:00Z</dcterms:created>
  <dc:creator>lumeng</dc:creator>
  <cp:lastModifiedBy>胖宝爸</cp:lastModifiedBy>
  <cp:lastPrinted>2022-01-17T09:00:06Z</cp:lastPrinted>
  <dcterms:modified xsi:type="dcterms:W3CDTF">2022-01-17T11:57:27Z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7FF694D2AE4D4201BA7A4586F50BA0F5</vt:lpwstr>
  </property>
</Properties>
</file>