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>年河南中医药大学同等学力申请硕士学位课程学习班</w:t>
      </w:r>
      <w:r>
        <w:rPr>
          <w:rFonts w:hint="eastAsia" w:ascii="黑体" w:hAnsi="黑体" w:eastAsia="黑体"/>
          <w:b/>
          <w:sz w:val="32"/>
          <w:szCs w:val="32"/>
        </w:rPr>
        <w:t>招生专业目录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学术学位：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100501中医基础理论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100502中医临床基础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100503中医医史文献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100504方剂学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100505中医诊断学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100506中医内科学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100507中医外科学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100508中医骨伤科学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100509中医妇科学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100510中医儿科学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100512针灸推拿学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1005Z2中医康复学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100800中药学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专业学位：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105701中医内科学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105702中医外科学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105703中医骨伤科学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105704中医妇科学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105705中医儿科学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105707针灸推拿学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105709 中西医结合临床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xYWVlMTVkMjY5MzNiY2ZhYTBjZDA4MGEyNWNmNjUifQ=="/>
  </w:docVars>
  <w:rsids>
    <w:rsidRoot w:val="00F61128"/>
    <w:rsid w:val="000C52B4"/>
    <w:rsid w:val="001A44A7"/>
    <w:rsid w:val="00520486"/>
    <w:rsid w:val="005C2F79"/>
    <w:rsid w:val="00682CC9"/>
    <w:rsid w:val="00762A57"/>
    <w:rsid w:val="008820E0"/>
    <w:rsid w:val="00953B8E"/>
    <w:rsid w:val="00B41D5A"/>
    <w:rsid w:val="00C15516"/>
    <w:rsid w:val="00C20FF8"/>
    <w:rsid w:val="00CD3BBE"/>
    <w:rsid w:val="00F61128"/>
    <w:rsid w:val="092837C7"/>
    <w:rsid w:val="1B87113C"/>
    <w:rsid w:val="7D6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2009-07-24T05:42:00Z</dcterms:created>
  <dc:creator>李晓坤</dc:creator>
  <cp:lastModifiedBy>糖半甜</cp:lastModifiedBy>
  <cp:lastPrinted>2023-06-16T08:27:00Z</cp:lastPrinted>
  <dcterms:modified xsi:type="dcterms:W3CDTF">2024-07-02T02:53:01Z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EF5468C2CC854A58A4E45F5C50C4A4E7_13</vt:lpwstr>
  </property>
</Properties>
</file>